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D6" w:rsidRPr="00776686" w:rsidRDefault="004E675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76686">
        <w:rPr>
          <w:rFonts w:ascii="Times New Roman" w:hAnsi="Times New Roman" w:cs="Times New Roman"/>
          <w:sz w:val="24"/>
          <w:szCs w:val="24"/>
          <w:u w:val="single"/>
        </w:rPr>
        <w:t>C.D notatki dot. tematu „Rzeczowy wykaz akt”</w:t>
      </w:r>
    </w:p>
    <w:p w:rsidR="004E6755" w:rsidRPr="00776686" w:rsidRDefault="004E6755">
      <w:pPr>
        <w:rPr>
          <w:rFonts w:ascii="Times New Roman" w:hAnsi="Times New Roman" w:cs="Times New Roman"/>
          <w:sz w:val="24"/>
          <w:szCs w:val="24"/>
        </w:rPr>
      </w:pPr>
      <w:r w:rsidRPr="00776686">
        <w:rPr>
          <w:rFonts w:ascii="Times New Roman" w:hAnsi="Times New Roman" w:cs="Times New Roman"/>
          <w:sz w:val="24"/>
          <w:szCs w:val="24"/>
        </w:rPr>
        <w:t>Grupy o numerach od o do 9 nazywamy klasami pierwszego rzędu.</w:t>
      </w:r>
    </w:p>
    <w:p w:rsidR="00843D40" w:rsidRPr="00776686" w:rsidRDefault="004E6755">
      <w:pPr>
        <w:rPr>
          <w:rFonts w:ascii="Times New Roman" w:hAnsi="Times New Roman" w:cs="Times New Roman"/>
          <w:sz w:val="24"/>
          <w:szCs w:val="24"/>
        </w:rPr>
      </w:pPr>
      <w:r w:rsidRPr="00776686">
        <w:rPr>
          <w:rFonts w:ascii="Times New Roman" w:hAnsi="Times New Roman" w:cs="Times New Roman"/>
          <w:sz w:val="24"/>
          <w:szCs w:val="24"/>
        </w:rPr>
        <w:t>W ramach klas pierwszego rzędu sprawy /akta/ dzieli się na klasy drugiego, trzeciego i czwartego rzędu poprzez dodawanie kolejnych cyfr do symbolu cyfrowego pierwszego rzędu.</w:t>
      </w:r>
    </w:p>
    <w:p w:rsidR="004A10C2" w:rsidRPr="00776686" w:rsidRDefault="004A10C2">
      <w:pPr>
        <w:rPr>
          <w:rFonts w:ascii="Times New Roman" w:hAnsi="Times New Roman" w:cs="Times New Roman"/>
          <w:sz w:val="24"/>
          <w:szCs w:val="24"/>
        </w:rPr>
      </w:pPr>
    </w:p>
    <w:p w:rsidR="004A10C2" w:rsidRPr="004A10C2" w:rsidRDefault="004A10C2" w:rsidP="00776686">
      <w:pPr>
        <w:suppressAutoHyphens/>
        <w:autoSpaceDE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klasa otrzymuje symbol klasyfikacyjny stanowiący kombinację cyfr:</w:t>
      </w:r>
    </w:p>
    <w:p w:rsidR="004A10C2" w:rsidRPr="004A10C2" w:rsidRDefault="004A10C2" w:rsidP="0077668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dla klas pierwszego rzędu to symbole jednocyfrowego od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„0”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„9”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10C2" w:rsidRPr="004A10C2" w:rsidRDefault="004A10C2" w:rsidP="0077668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dla klas drugiego rzędu to symbole dwucyfrowe od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„00”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„99”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10C2" w:rsidRPr="004A10C2" w:rsidRDefault="004A10C2" w:rsidP="0077668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dla klas trzeciego rzędu to symbole trzycyfrowe od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„000”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„999”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A10C2" w:rsidRDefault="004A10C2" w:rsidP="0077668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dla klas czwartego rzędu to symbole czterocyfrowe od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„0000”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Pr="004A10C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„9999”</w:t>
      </w:r>
      <w:r w:rsidRPr="004A10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00C1" w:rsidRDefault="00AF00C1" w:rsidP="0077668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0C1" w:rsidRPr="004A10C2" w:rsidRDefault="00AF00C1" w:rsidP="0077668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F00C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Ćwiczenie:</w:t>
      </w:r>
    </w:p>
    <w:p w:rsidR="00273B1E" w:rsidRDefault="00AF00C1" w:rsidP="00AF00C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Dokonaj analizy nadawania symboli dla spraw pierwszego, drugiego, trzeciego i czwartego rzędu:</w:t>
      </w:r>
    </w:p>
    <w:p w:rsidR="00AF00C1" w:rsidRPr="00AF00C1" w:rsidRDefault="00AF00C1" w:rsidP="00AF00C1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840"/>
        <w:gridCol w:w="1320"/>
        <w:gridCol w:w="850"/>
      </w:tblGrid>
      <w:tr w:rsidR="004A10C2" w:rsidRPr="004A10C2" w:rsidTr="003C6244">
        <w:trPr>
          <w:cantSplit/>
        </w:trPr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Symbole klasyfikacyjne</w:t>
            </w: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</w:t>
            </w: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0101</w:t>
            </w: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C2" w:rsidRPr="004A10C2" w:rsidTr="003C624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10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0C2" w:rsidRPr="004A10C2" w:rsidRDefault="004A10C2" w:rsidP="004A10C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10C2" w:rsidRPr="00776686" w:rsidRDefault="004A10C2">
      <w:pPr>
        <w:rPr>
          <w:rFonts w:ascii="Times New Roman" w:hAnsi="Times New Roman" w:cs="Times New Roman"/>
          <w:sz w:val="24"/>
          <w:szCs w:val="24"/>
        </w:rPr>
      </w:pPr>
    </w:p>
    <w:p w:rsidR="00273B1E" w:rsidRPr="00776686" w:rsidRDefault="00776686">
      <w:pPr>
        <w:rPr>
          <w:sz w:val="24"/>
          <w:szCs w:val="24"/>
          <w:u w:val="single"/>
        </w:rPr>
      </w:pPr>
      <w:r w:rsidRPr="00776686">
        <w:rPr>
          <w:sz w:val="24"/>
          <w:szCs w:val="24"/>
          <w:u w:val="single"/>
        </w:rPr>
        <w:t>Ćwiczenie:</w:t>
      </w:r>
    </w:p>
    <w:p w:rsidR="00776686" w:rsidRPr="00776686" w:rsidRDefault="00776686">
      <w:pPr>
        <w:rPr>
          <w:sz w:val="24"/>
          <w:szCs w:val="24"/>
        </w:rPr>
      </w:pPr>
      <w:r w:rsidRPr="00776686">
        <w:rPr>
          <w:sz w:val="24"/>
          <w:szCs w:val="24"/>
        </w:rPr>
        <w:t>Poniżej wyciąg z rzeczowego wykazu akt Szkoły Podstawowej. Dokonaj  analizy zapisów w  tabeli pod kątem:</w:t>
      </w:r>
    </w:p>
    <w:p w:rsidR="00776686" w:rsidRPr="00776686" w:rsidRDefault="00776686" w:rsidP="007766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6686">
        <w:rPr>
          <w:sz w:val="24"/>
          <w:szCs w:val="24"/>
        </w:rPr>
        <w:t>liczby klas drugiego rzędu</w:t>
      </w:r>
    </w:p>
    <w:p w:rsidR="00776686" w:rsidRPr="00776686" w:rsidRDefault="00776686" w:rsidP="007766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6686">
        <w:rPr>
          <w:sz w:val="24"/>
          <w:szCs w:val="24"/>
        </w:rPr>
        <w:t>liczby klas trzeciego rzędu</w:t>
      </w:r>
    </w:p>
    <w:p w:rsidR="00776686" w:rsidRDefault="00776686">
      <w:r>
        <w:t>-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3"/>
        <w:gridCol w:w="552"/>
        <w:gridCol w:w="8333"/>
      </w:tblGrid>
      <w:tr w:rsidR="00273B1E" w:rsidRPr="00273B1E" w:rsidTr="00273B1E"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ZARZĄDZANIE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Gremia kolegialne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Organizacja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Zbiory aktów normatywnych, legislacja i obsługa prawna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Strategie, programy, planowanie, sprawozdawczość i analizy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Informatyzacja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Skargi, wnioski, petycje, postulaty, inicjatywy i interpelacje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Reprezentacja i promowanie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Współdziałanie z innymi podmiotami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Programy i projekty współfinansowane ze środków zewnętrznych, w tym Unii Europejskiej</w:t>
            </w:r>
          </w:p>
        </w:tc>
      </w:tr>
      <w:tr w:rsidR="00273B1E" w:rsidRPr="00273B1E" w:rsidTr="00273B1E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1E" w:rsidRPr="00273B1E" w:rsidRDefault="00273B1E" w:rsidP="00273B1E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B1E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Kontrole, audyt, szacowanie ryzyka</w:t>
            </w:r>
          </w:p>
        </w:tc>
      </w:tr>
    </w:tbl>
    <w:p w:rsidR="00273B1E" w:rsidRDefault="00273B1E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425"/>
        <w:gridCol w:w="551"/>
        <w:gridCol w:w="1065"/>
        <w:gridCol w:w="3745"/>
      </w:tblGrid>
      <w:tr w:rsidR="00776686" w:rsidRPr="00776686" w:rsidTr="003C6244">
        <w:trPr>
          <w:cantSplit/>
          <w:trHeight w:val="53"/>
        </w:trPr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  <w:t>Symbole klasyfikacyjne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  <w:t>Hasło klasyfikacyjne</w:t>
            </w:r>
          </w:p>
        </w:tc>
      </w:tr>
      <w:tr w:rsidR="00776686" w:rsidRPr="00776686" w:rsidTr="003C6244">
        <w:trPr>
          <w:cantSplit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86" w:rsidRPr="00776686" w:rsidRDefault="00776686" w:rsidP="00776686">
            <w:pPr>
              <w:suppressAutoHyphens/>
              <w:snapToGri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  <w:t>ZARZĄDZANIE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  <w:t>Gremia kolegialne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Rada Szkoły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Rada Pedagogiczna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002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Rada Rodziców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003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Samorząd uczniowski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004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 xml:space="preserve">Własne komisje i zespoły </w:t>
            </w:r>
            <w:r w:rsidRPr="00776686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br/>
              <w:t>(stałe i doraźne)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005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Udział w obcych gremiach kolegialnych</w:t>
            </w:r>
          </w:p>
        </w:tc>
      </w:tr>
      <w:tr w:rsidR="00776686" w:rsidRPr="00776686" w:rsidTr="003C6244"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  <w:t>006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686" w:rsidRPr="00776686" w:rsidRDefault="00776686" w:rsidP="00776686">
            <w:pPr>
              <w:suppressAutoHyphens/>
              <w:spacing w:before="60" w:after="60" w:line="240" w:lineRule="auto"/>
              <w:rPr>
                <w:rFonts w:ascii="Palatino Linotype" w:eastAsia="Times New Roman" w:hAnsi="Palatino Linotype" w:cs="Palatino Linotype"/>
                <w:bCs/>
                <w:sz w:val="24"/>
                <w:szCs w:val="24"/>
                <w:lang w:eastAsia="ar-SA"/>
              </w:rPr>
            </w:pPr>
            <w:r w:rsidRPr="00776686">
              <w:rPr>
                <w:rFonts w:ascii="Palatino Linotype" w:eastAsia="Times New Roman" w:hAnsi="Palatino Linotype" w:cs="Palatino Linotype"/>
                <w:sz w:val="24"/>
                <w:szCs w:val="24"/>
                <w:lang w:eastAsia="ar-SA"/>
              </w:rPr>
              <w:t>Narady (zebrania) pracowników</w:t>
            </w:r>
          </w:p>
        </w:tc>
      </w:tr>
    </w:tbl>
    <w:p w:rsidR="00273B1E" w:rsidRDefault="00273B1E"/>
    <w:p w:rsidR="00776686" w:rsidRPr="00776686" w:rsidRDefault="00776686" w:rsidP="0077668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686">
        <w:rPr>
          <w:rFonts w:ascii="Times New Roman" w:eastAsia="Times New Roman" w:hAnsi="Times New Roman" w:cs="Times New Roman"/>
          <w:sz w:val="24"/>
          <w:szCs w:val="24"/>
          <w:lang w:eastAsia="ar-SA"/>
        </w:rPr>
        <w:t>Klasa pierwszego rzędu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symbol:    </w:t>
      </w:r>
      <w:r w:rsidRPr="00776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 ZARZĄDZANIE</w:t>
      </w:r>
    </w:p>
    <w:p w:rsidR="00776686" w:rsidRPr="00776686" w:rsidRDefault="00776686" w:rsidP="0077668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76686" w:rsidRPr="00776686" w:rsidRDefault="00776686" w:rsidP="0077668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686">
        <w:rPr>
          <w:rFonts w:ascii="Times New Roman" w:eastAsia="Times New Roman" w:hAnsi="Times New Roman" w:cs="Times New Roman"/>
          <w:sz w:val="24"/>
          <w:szCs w:val="24"/>
          <w:lang w:eastAsia="ar-SA"/>
        </w:rPr>
        <w:t>Drugiego rzędu symbol: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776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00 Gremia kolegia</w:t>
      </w:r>
    </w:p>
    <w:p w:rsidR="00776686" w:rsidRPr="00776686" w:rsidRDefault="00776686" w:rsidP="0077668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6686" w:rsidRPr="00776686" w:rsidRDefault="00776686" w:rsidP="0077668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66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Trzeciego rzędu, symbol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776686">
        <w:rPr>
          <w:rFonts w:ascii="Times New Roman" w:eastAsia="Times New Roman" w:hAnsi="Times New Roman" w:cs="Times New Roman"/>
          <w:sz w:val="24"/>
          <w:szCs w:val="24"/>
          <w:lang w:eastAsia="ar-SA"/>
        </w:rPr>
        <w:t>000 Rada szkoły</w:t>
      </w:r>
    </w:p>
    <w:p w:rsidR="00776686" w:rsidRPr="00776686" w:rsidRDefault="00776686">
      <w:pPr>
        <w:rPr>
          <w:sz w:val="24"/>
          <w:szCs w:val="24"/>
        </w:rPr>
      </w:pPr>
    </w:p>
    <w:sectPr w:rsidR="00776686" w:rsidRPr="0077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3C2"/>
    <w:multiLevelType w:val="hybridMultilevel"/>
    <w:tmpl w:val="520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11B3"/>
    <w:multiLevelType w:val="hybridMultilevel"/>
    <w:tmpl w:val="6A0E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55"/>
    <w:rsid w:val="00273B1E"/>
    <w:rsid w:val="004A10C2"/>
    <w:rsid w:val="004E6755"/>
    <w:rsid w:val="00502F23"/>
    <w:rsid w:val="00776686"/>
    <w:rsid w:val="00843D40"/>
    <w:rsid w:val="00AF00C1"/>
    <w:rsid w:val="00B648D6"/>
    <w:rsid w:val="00C170BD"/>
    <w:rsid w:val="00D3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F55D-FE09-49DD-9C1D-1A0260C3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2020-10-26T08:08:00Z</dcterms:created>
  <dcterms:modified xsi:type="dcterms:W3CDTF">2020-10-26T08:08:00Z</dcterms:modified>
</cp:coreProperties>
</file>