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5A" w:rsidRPr="00EF4376" w:rsidRDefault="00A6705A" w:rsidP="00A6705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>
        <w:rPr>
          <w:sz w:val="24"/>
          <w:szCs w:val="24"/>
        </w:rPr>
        <w:t>E</w:t>
      </w:r>
      <w:r w:rsidR="00BE2CDC">
        <w:rPr>
          <w:sz w:val="24"/>
          <w:szCs w:val="24"/>
        </w:rPr>
        <w:t xml:space="preserve">UTK </w:t>
      </w:r>
      <w:r w:rsidR="00BE2CDC">
        <w:rPr>
          <w:sz w:val="24"/>
          <w:szCs w:val="24"/>
        </w:rPr>
        <w:tab/>
      </w:r>
      <w:bookmarkStart w:id="0" w:name="_GoBack"/>
      <w:bookmarkEnd w:id="0"/>
      <w:r w:rsidRPr="00EF4376">
        <w:rPr>
          <w:sz w:val="24"/>
          <w:szCs w:val="24"/>
        </w:rPr>
        <w:t xml:space="preserve">klasa II </w:t>
      </w:r>
      <w:r>
        <w:rPr>
          <w:sz w:val="24"/>
          <w:szCs w:val="24"/>
        </w:rPr>
        <w:t>K</w:t>
      </w:r>
      <w:r w:rsidR="00F76BB1">
        <w:rPr>
          <w:sz w:val="24"/>
          <w:szCs w:val="24"/>
        </w:rPr>
        <w:t xml:space="preserve"> </w:t>
      </w:r>
      <w:r w:rsidR="00BE2CDC">
        <w:rPr>
          <w:sz w:val="24"/>
          <w:szCs w:val="24"/>
        </w:rPr>
        <w:tab/>
      </w:r>
      <w:r w:rsidR="00F76BB1">
        <w:rPr>
          <w:sz w:val="24"/>
          <w:szCs w:val="24"/>
        </w:rPr>
        <w:t>26/11/2020</w:t>
      </w:r>
    </w:p>
    <w:p w:rsidR="00A6705A" w:rsidRPr="00EF4376" w:rsidRDefault="00A6705A" w:rsidP="00A6705A">
      <w:pPr>
        <w:rPr>
          <w:sz w:val="24"/>
          <w:szCs w:val="24"/>
        </w:rPr>
      </w:pPr>
    </w:p>
    <w:p w:rsidR="00A6705A" w:rsidRDefault="00A6705A" w:rsidP="00A6705A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Pr="000B6BA2">
        <w:rPr>
          <w:sz w:val="24"/>
          <w:szCs w:val="24"/>
        </w:rPr>
        <w:t xml:space="preserve">: </w:t>
      </w:r>
      <w:r w:rsidRPr="003472B9">
        <w:rPr>
          <w:rFonts w:cs="AgendaPl RegularCondensed"/>
          <w:color w:val="000000"/>
          <w:sz w:val="24"/>
          <w:szCs w:val="24"/>
        </w:rPr>
        <w:t>Kompresja plików – programy i formaty</w:t>
      </w:r>
      <w:r>
        <w:rPr>
          <w:rFonts w:cs="AgendaPl RegularCondensed"/>
          <w:color w:val="000000"/>
          <w:sz w:val="24"/>
          <w:szCs w:val="24"/>
        </w:rPr>
        <w:t xml:space="preserve"> cz2.</w:t>
      </w:r>
      <w:r>
        <w:rPr>
          <w:rFonts w:eastAsia="Times New Roman" w:cs="Times New Roman"/>
          <w:color w:val="181717"/>
          <w:sz w:val="24"/>
          <w:szCs w:val="24"/>
        </w:rPr>
        <w:t xml:space="preserve"> (2 godz.)</w:t>
      </w:r>
    </w:p>
    <w:p w:rsidR="00A6705A" w:rsidRPr="00EF4376" w:rsidRDefault="00A6705A" w:rsidP="00A6705A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 oraz tematycznymi stronami internetowymi.</w:t>
      </w:r>
    </w:p>
    <w:p w:rsidR="00A6705A" w:rsidRDefault="00A6705A" w:rsidP="00A6705A">
      <w:pPr>
        <w:ind w:left="60"/>
        <w:rPr>
          <w:sz w:val="24"/>
          <w:szCs w:val="24"/>
        </w:rPr>
      </w:pPr>
    </w:p>
    <w:p w:rsidR="00A6705A" w:rsidRPr="00F76BB1" w:rsidRDefault="00A6705A" w:rsidP="00F76B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Zapoznaj się z </w:t>
      </w:r>
      <w:r w:rsidR="00BE2CDC">
        <w:t>poniższym tekstem aa następnie wykonaj ćwiczenia i zadania, które są zamieszczone dalej.</w:t>
      </w:r>
    </w:p>
    <w:p w:rsidR="005A7082" w:rsidRPr="005A7082" w:rsidRDefault="005A7082" w:rsidP="005A7082">
      <w:pPr>
        <w:spacing w:before="300" w:after="150" w:line="36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pl-PL"/>
        </w:rPr>
      </w:pPr>
      <w:r w:rsidRPr="005A7082">
        <w:rPr>
          <w:rFonts w:ascii="inherit" w:eastAsia="Times New Roman" w:hAnsi="inherit" w:cs="Times New Roman"/>
          <w:kern w:val="36"/>
          <w:sz w:val="28"/>
          <w:szCs w:val="28"/>
          <w:lang w:eastAsia="pl-PL"/>
        </w:rPr>
        <w:t>Jak archiwizować pliki za pomocą programu WinRAR?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Najpierw należy uruchomić program WinRAR klikając dwukrotnie lub wciskając klawisz Enter na ikonie programu WinRAR. Można również uruchomić program w menu Start systemu Windows: należy wybrać opcję „Programy”, następnie „WinRAR”, następnie uruchomić pozycję „WinRAR”.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Po uruchomieniu programu wyświetli on listę plików i folderów w bieżącym folderze. Należy wybrać folder zawierający pliki do zarchiwizowania. Można zastosować kombinację klawiszy </w:t>
      </w:r>
      <w:r w:rsidR="00A6705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CTRL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+D, listę dysków pod Paskiem Narzędzi lub kliknąć ikonę dysku w lewym dolnym rogu, aby zmienić dysk bieżący. Należy wcisnąć BS, </w:t>
      </w:r>
      <w:r w:rsidR="00A6705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CTRL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+PgUp, przycisk „Do góry” pod Paskiem Narzędzi lub kliknąć dwukrotnie na każdy inny folder, aby go otworzyć. Kombinacja klawiszy </w:t>
      </w:r>
      <w:r w:rsidR="00A6705A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CTRL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+ ustawi folder źródłowy dysku jako bieżący.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 wejściu do folderu docelowego należy zaznaczyć pliki i foldery do archiwizacji za pomocą kombinacji klawiszy Shift + klawisze strzałek lub myszki (w Windows Explorer oraz innych programach systemu Windows). Można również wybrać w programie WinRAR pliki za pomocą klawisza Spacji lub klawiszy Ins. Klawisze „Szary+” i „Szary-” na klawiaturze numerycznej pozwalają na zaznaczenie grupy plików za pomocą maski pliku.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 zaznaczeniu jednego lub wielu plików należy kliknąć klawisz „Dodaj” na górze okna programu WinRAR, wcisnąć kombinację klawiszy Alt+A lub wybrać polecenie „Dodaj pliki do archiwum” w menu poleceń. Następnie należy wybrać nazwę archiwum w oknie dialogowym lub zaakceptować nazwę domyślną. W oknie dialogowym można także wybrać format archiwum (RAR lub ZIP), poziom kompresji, rozmiar woluminu oraz inne parametry archiwizacji. Polecenie jest opisane szczegółowo w temacie „Nazwa i parametry archiwum ”. Należy kliknąć przycisk OK., aby utworzyć archiwum.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Podczas procesu kompresji wyświetlane będzie okno procesu. Aby zatrzymać proces kompresji należy kliknąć przycisk „Anuluj” w oknie poleceń. Aby zminimalizować WinRAR należy kliknąć przycisk „Pracuj w tle”. Po zakończeniu kompresji okno poleceń zniknie a nowo utworzone archiwum stanie się domyślnie wybranym plikiem.</w:t>
      </w:r>
    </w:p>
    <w:p w:rsidR="005A7082" w:rsidRDefault="005A7082" w:rsidP="00BE2CDC">
      <w:pPr>
        <w:shd w:val="clear" w:color="auto" w:fill="FFFFFF"/>
        <w:spacing w:after="150" w:line="360" w:lineRule="auto"/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lastRenderedPageBreak/>
        <w:t>Można również dodać pliki do już utworzonego archiwum RAR za pomocą metody “przeciągnij i upuść”. Należy zaznaczyć żądane archiwum w oknie WinRAR i wcisnąć klawisz Enter (lub kliknąć dwukrotnie) na jego ikonę. RAR odczyta archiwum i wyświetli jego zawartość. Można wówczas dodać pliki do archiwum za pomocą przeciągnięcia ich z innego programu i upuszczenia do programu WinRAR.</w:t>
      </w:r>
      <w:r w:rsidR="00BE2CDC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hyperlink r:id="rId7" w:history="1">
        <w:r>
          <w:rPr>
            <w:rStyle w:val="Hipercze"/>
          </w:rPr>
          <w:t>https://www.winrar.pl/winrar/jak-archiwizowac-pliki.html</w:t>
        </w:r>
      </w:hyperlink>
    </w:p>
    <w:p w:rsidR="005A7082" w:rsidRPr="005A7082" w:rsidRDefault="005A7082" w:rsidP="005A7082">
      <w:pPr>
        <w:spacing w:before="300" w:after="150" w:line="36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pl-PL"/>
        </w:rPr>
      </w:pPr>
      <w:r w:rsidRPr="005A7082">
        <w:rPr>
          <w:rFonts w:ascii="inherit" w:eastAsia="Times New Roman" w:hAnsi="inherit" w:cs="Times New Roman"/>
          <w:kern w:val="36"/>
          <w:sz w:val="28"/>
          <w:szCs w:val="28"/>
          <w:lang w:eastAsia="pl-PL"/>
        </w:rPr>
        <w:t>Jak rozpakować pliki używając programu WinRAR?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Aby rozpakować plik za pomocą programu WinRAR w interfejsie programu należy otworzyć najpierw plik za pomocą programu WinRAR. Można to zrobić na kilka sposobów:</w:t>
      </w:r>
    </w:p>
    <w:p w:rsidR="005A7082" w:rsidRPr="005A7082" w:rsidRDefault="005A7082" w:rsidP="005A7082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Symbol" w:cs="Times New Roman"/>
          <w:color w:val="333333"/>
          <w:sz w:val="21"/>
          <w:szCs w:val="21"/>
          <w:lang w:eastAsia="pl-PL"/>
        </w:rPr>
        <w:t>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Klikając dwukrotnie lub naciskając Enter na ikonie archiwum w interfejsie Windows (Explorer lub Pulpit). Jeśli WinRAR został podczas instalacji powiązany z archiwami (domyślna opcja instalacji), wówczas archiwum uruchomi się w programie WinRAR. Można również powiązać WinRAR z archiwami po instalacji używając opcji ustawień Integracji;</w:t>
      </w:r>
    </w:p>
    <w:p w:rsidR="005A7082" w:rsidRPr="005A7082" w:rsidRDefault="005A7082" w:rsidP="005A7082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Symbol" w:cs="Times New Roman"/>
          <w:color w:val="333333"/>
          <w:sz w:val="21"/>
          <w:szCs w:val="21"/>
          <w:lang w:eastAsia="pl-PL"/>
        </w:rPr>
        <w:t>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Klikając dwukrotnie lub naciskając Enter na ikonie archiwum w oknie programu WinRAR;</w:t>
      </w:r>
    </w:p>
    <w:p w:rsidR="005A7082" w:rsidRPr="005A7082" w:rsidRDefault="005A7082" w:rsidP="005A7082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Symbol" w:cs="Times New Roman"/>
          <w:color w:val="333333"/>
          <w:sz w:val="21"/>
          <w:szCs w:val="21"/>
          <w:lang w:eastAsia="pl-PL"/>
        </w:rPr>
        <w:t>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Używając metody „przeciągnij i upuść” przenieść ikonę archiwum na ikonę lub do okna programu WinRAR. Przed tą czynnością należy się upewnić, że WinRAR nie wyświetla plików znajdujących się w innym archiwum, w przeciwnym razie upuszczone archiwum zostanie dodane do aktualnie wyświetlanego;</w:t>
      </w:r>
    </w:p>
    <w:p w:rsidR="005A7082" w:rsidRPr="005A7082" w:rsidRDefault="005A7082" w:rsidP="005A7082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Symbol" w:cs="Times New Roman"/>
          <w:color w:val="333333"/>
          <w:sz w:val="21"/>
          <w:szCs w:val="21"/>
          <w:lang w:eastAsia="pl-PL"/>
        </w:rPr>
        <w:t></w:t>
      </w: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Uruchamiając WinRAR-a z linii poleceń z jednym parametrem – nazwą archiwum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 otwarciu archiwum w programie WinRAR zostanie wyświetlona jego zawartość. Należy zaznaczyć pliki i foldery, które mają być wypakowane. Można to zrobić za pomocą za pomocą kombinacji klawiszy Shift i klawiszy strzałek lub Shift i lewego przycisku myszy podobnie jak w Windows Explorer i innych programach systemu Windows. Można również zaznaczyć pliki używając klawisza Spacji lub klawiszy Ins. Klawisze „Szary +” oraz „Szary-” na klawiaturze numerycznej pozwalają na wybór grupy plików przy użyciu masek plików.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 zaznaczeniu jednego lub kilku plików należy kliknąć przycisk “Wypakuj do” w górnej części okienka programu WinRAR lub nacisnąć kombinację klawiszy Alt+E, wybrać folder docelowy w oknie dialogowym i kliknąć OK. To okno dialogowe oferuje również szereg opcji zaawansowanych (zobacz: „Folder docelowy i Opcje wypakowywania”, aby uzyskać więcej informacji).</w:t>
      </w:r>
    </w:p>
    <w:p w:rsidR="005A7082" w:rsidRPr="005A7082" w:rsidRDefault="005A7082" w:rsidP="005A708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5A708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Podczas procesu wypakowywania wyświetlone będzie okno pokazujące statystyki operacji. Jeśli zajdzie potrzeba przerwania procesu wypakowywania należy wybrać przycisk „Anuluj” w oknie poleceń. Można również kliknąć przycisk „Praca w tle”, aby zminimalizować okno programu WinRAR. Jeśli rozpakowanie zostanie ukończone bez błędów, WinRAR powróci do głównego okna, w przypadku błędu wyświetlone zostanie okno diagnostyczne.</w:t>
      </w:r>
    </w:p>
    <w:p w:rsidR="005A7082" w:rsidRDefault="00ED1778" w:rsidP="005A7082">
      <w:pPr>
        <w:spacing w:line="360" w:lineRule="auto"/>
      </w:pPr>
      <w:hyperlink r:id="rId8" w:history="1">
        <w:r w:rsidR="005A7082">
          <w:rPr>
            <w:rStyle w:val="Hipercze"/>
          </w:rPr>
          <w:t>https://www.winrar.pl/winrar/jak-rozpakowac-pliki.html</w:t>
        </w:r>
      </w:hyperlink>
    </w:p>
    <w:p w:rsidR="007E2E1C" w:rsidRPr="007E2E1C" w:rsidRDefault="007E2E1C" w:rsidP="007E2E1C">
      <w:pPr>
        <w:ind w:left="780" w:hanging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7E2E1C">
        <w:rPr>
          <w:color w:val="000000"/>
          <w:sz w:val="24"/>
          <w:szCs w:val="24"/>
        </w:rPr>
        <w:lastRenderedPageBreak/>
        <w:t>Ćwiczenie:</w:t>
      </w:r>
      <w:r>
        <w:rPr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 xml:space="preserve">yszukaj na dysku </w:t>
      </w:r>
      <w:r w:rsidR="00BE2CDC">
        <w:rPr>
          <w:rFonts w:ascii="Times New Roman" w:eastAsia="Times New Roman" w:hAnsi="Times New Roman" w:cs="Times New Roman"/>
          <w:color w:val="000000"/>
          <w:lang w:eastAsia="pl-PL"/>
        </w:rPr>
        <w:t xml:space="preserve">(lub w Internecie) 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dowolne 3 pliki</w:t>
      </w:r>
      <w:r w:rsidR="00BE2CDC">
        <w:rPr>
          <w:rFonts w:ascii="Times New Roman" w:eastAsia="Times New Roman" w:hAnsi="Times New Roman" w:cs="Times New Roman"/>
          <w:color w:val="000000"/>
          <w:lang w:eastAsia="pl-PL"/>
        </w:rPr>
        <w:t xml:space="preserve"> (jeśli potrzeba użyj większej liczby plików np. 100, 1000 lub więcej)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, których rozszerzenia będą następujące: JPG, DOC, TXT (każdy po jednym – w przypadku braku plików należy je sobie utworzyć).</w:t>
      </w:r>
    </w:p>
    <w:p w:rsidR="007E2E1C" w:rsidRDefault="007E2E1C" w:rsidP="007E2E1C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 xml:space="preserve">Spakuj je pod nazwą: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imie_i_nazwisko_ucznia_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testowe.rar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ymagany jest zewnętrzny program pakujący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Nie ma programu? Zainstaluj go!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7E2E1C" w:rsidRPr="007E2E1C" w:rsidRDefault="007E2E1C" w:rsidP="007E2E1C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Wszystkie wykonywane czynności udokumentuj wykonując tzw. „print screeny”, które wklejaj do dowolnego edytora. Efekty swojej pracy zapisz pod nazwą swojego imienia i nazwiska np.</w:t>
      </w:r>
    </w:p>
    <w:p w:rsidR="007E2E1C" w:rsidRPr="007E2E1C" w:rsidRDefault="007E2E1C" w:rsidP="007E2E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>jan_nowak.doc</w:t>
      </w:r>
    </w:p>
    <w:p w:rsidR="007E2E1C" w:rsidRPr="007E2E1C" w:rsidRDefault="007E2E1C" w:rsidP="007E2E1C">
      <w:pPr>
        <w:spacing w:after="0" w:line="240" w:lineRule="auto"/>
        <w:ind w:left="780" w:hanging="420"/>
        <w:rPr>
          <w:color w:val="000000"/>
        </w:rPr>
      </w:pPr>
      <w:r w:rsidRPr="007E2E1C">
        <w:rPr>
          <w:color w:val="000000"/>
        </w:rPr>
        <w:t>Na zakończenie swojej pracy należy mieć:</w:t>
      </w:r>
    </w:p>
    <w:p w:rsidR="007E2E1C" w:rsidRPr="007E2E1C" w:rsidRDefault="007E2E1C" w:rsidP="007E2E1C">
      <w:pPr>
        <w:spacing w:after="0" w:line="240" w:lineRule="auto"/>
        <w:ind w:left="780" w:hanging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7E2E1C">
        <w:rPr>
          <w:color w:val="000000"/>
        </w:rPr>
        <w:t xml:space="preserve">Plik o nazwie </w:t>
      </w:r>
      <w:r w:rsidRPr="007E2E1C">
        <w:rPr>
          <w:rFonts w:ascii="Times New Roman" w:eastAsia="Times New Roman" w:hAnsi="Times New Roman" w:cs="Times New Roman"/>
          <w:color w:val="000000"/>
          <w:lang w:eastAsia="pl-PL"/>
        </w:rPr>
        <w:t xml:space="preserve">imie_i_nazwisko_ucznia_testowe.rar </w:t>
      </w:r>
      <w:r w:rsidRPr="007E2E1C">
        <w:rPr>
          <w:color w:val="000000"/>
        </w:rPr>
        <w:t>oraz plik o nazwie np. jan_nowak.doc</w:t>
      </w:r>
    </w:p>
    <w:p w:rsidR="007E2E1C" w:rsidRDefault="007E2E1C" w:rsidP="005A7082">
      <w:pPr>
        <w:spacing w:line="360" w:lineRule="auto"/>
      </w:pPr>
    </w:p>
    <w:p w:rsidR="004531E0" w:rsidRDefault="004531E0" w:rsidP="005A7082">
      <w:pPr>
        <w:spacing w:line="360" w:lineRule="auto"/>
      </w:pPr>
    </w:p>
    <w:p w:rsidR="004531E0" w:rsidRDefault="004531E0" w:rsidP="004531E0">
      <w:pPr>
        <w:spacing w:line="360" w:lineRule="exact"/>
        <w:rPr>
          <w:b/>
          <w:bCs/>
        </w:rPr>
      </w:pPr>
      <w:r>
        <w:rPr>
          <w:b/>
          <w:bCs/>
        </w:rPr>
        <w:t>Zadanie domowe:</w:t>
      </w:r>
    </w:p>
    <w:p w:rsidR="004531E0" w:rsidRDefault="004531E0" w:rsidP="004531E0">
      <w:pPr>
        <w:spacing w:line="360" w:lineRule="exact"/>
      </w:pPr>
      <w:r>
        <w:t>Napisz pracę pt.: „Programy do archiwizacji danych: WinRAR</w:t>
      </w:r>
      <w:r w:rsidR="00872348">
        <w:t>,</w:t>
      </w:r>
      <w:r>
        <w:t xml:space="preserve"> WinZip</w:t>
      </w:r>
      <w:r w:rsidR="00872348">
        <w:t xml:space="preserve"> i 7-Zip</w:t>
      </w:r>
      <w:r>
        <w:t>.”. Praca ma zawierać:</w:t>
      </w:r>
    </w:p>
    <w:p w:rsidR="004531E0" w:rsidRDefault="004531E0" w:rsidP="004531E0">
      <w:pPr>
        <w:numPr>
          <w:ilvl w:val="0"/>
          <w:numId w:val="1"/>
        </w:numPr>
        <w:spacing w:after="0" w:line="360" w:lineRule="exact"/>
      </w:pPr>
      <w:r>
        <w:rPr>
          <w:b/>
          <w:bCs/>
        </w:rPr>
        <w:t>Na stronie pierwszej</w:t>
      </w:r>
      <w:r>
        <w:t xml:space="preserve"> – tytuł pracy, imię i nazwisko autora, n</w:t>
      </w:r>
      <w:r w:rsidR="00872348">
        <w:t>azwę klasy, krótką informacje o </w:t>
      </w:r>
      <w:r>
        <w:t>artykule</w:t>
      </w:r>
    </w:p>
    <w:p w:rsidR="004531E0" w:rsidRDefault="004531E0" w:rsidP="004531E0">
      <w:pPr>
        <w:numPr>
          <w:ilvl w:val="0"/>
          <w:numId w:val="1"/>
        </w:numPr>
        <w:spacing w:after="0" w:line="360" w:lineRule="exact"/>
      </w:pPr>
      <w:r>
        <w:rPr>
          <w:b/>
          <w:bCs/>
        </w:rPr>
        <w:t>Rozwinięcie</w:t>
      </w:r>
      <w:r>
        <w:t xml:space="preserve"> – ma stanowić zasadniczą część pracy, należy tutaj wykorzystać wyniki uzyskane podczas badań (karty pracy ucznia)</w:t>
      </w:r>
    </w:p>
    <w:p w:rsidR="004531E0" w:rsidRDefault="004531E0" w:rsidP="004531E0">
      <w:pPr>
        <w:numPr>
          <w:ilvl w:val="0"/>
          <w:numId w:val="1"/>
        </w:numPr>
        <w:spacing w:after="0" w:line="360" w:lineRule="exact"/>
      </w:pPr>
      <w:r>
        <w:rPr>
          <w:b/>
          <w:bCs/>
        </w:rPr>
        <w:t>Zakończenie</w:t>
      </w:r>
      <w:r>
        <w:t xml:space="preserve"> – podsumowanie treści pracy.</w:t>
      </w:r>
    </w:p>
    <w:p w:rsidR="00872348" w:rsidRPr="00872348" w:rsidRDefault="00872348" w:rsidP="00872348">
      <w:pPr>
        <w:spacing w:after="0" w:line="360" w:lineRule="exact"/>
        <w:rPr>
          <w:b/>
        </w:rPr>
      </w:pPr>
      <w:r w:rsidRPr="00872348">
        <w:rPr>
          <w:b/>
          <w:bCs/>
        </w:rPr>
        <w:t>Karty pracy w postaci załączników poniżej</w:t>
      </w:r>
      <w:r w:rsidRPr="00872348">
        <w:rPr>
          <w:b/>
        </w:rPr>
        <w:t>.</w:t>
      </w:r>
    </w:p>
    <w:p w:rsidR="004531E0" w:rsidRDefault="004531E0" w:rsidP="004531E0">
      <w:pPr>
        <w:spacing w:line="360" w:lineRule="exact"/>
        <w:ind w:left="900"/>
      </w:pPr>
    </w:p>
    <w:p w:rsidR="004531E0" w:rsidRDefault="004531E0" w:rsidP="004531E0">
      <w:pPr>
        <w:spacing w:line="360" w:lineRule="exact"/>
      </w:pPr>
    </w:p>
    <w:p w:rsidR="004531E0" w:rsidRDefault="004531E0" w:rsidP="004531E0">
      <w:pPr>
        <w:spacing w:line="360" w:lineRule="exact"/>
      </w:pPr>
    </w:p>
    <w:p w:rsidR="004531E0" w:rsidRDefault="004531E0" w:rsidP="004531E0">
      <w:pPr>
        <w:spacing w:line="360" w:lineRule="exact"/>
      </w:pPr>
      <w:r>
        <w:t xml:space="preserve"> </w:t>
      </w:r>
    </w:p>
    <w:p w:rsidR="004531E0" w:rsidRDefault="004531E0" w:rsidP="004531E0">
      <w:pPr>
        <w:spacing w:line="360" w:lineRule="exact"/>
        <w:ind w:left="2340"/>
        <w:sectPr w:rsidR="004531E0" w:rsidSect="004531E0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418" w:right="1134" w:bottom="1418" w:left="1418" w:header="708" w:footer="708" w:gutter="284"/>
          <w:cols w:space="708"/>
          <w:titlePg/>
          <w:docGrid w:linePitch="299"/>
        </w:sectPr>
      </w:pPr>
    </w:p>
    <w:p w:rsidR="004531E0" w:rsidRDefault="004531E0" w:rsidP="004531E0">
      <w:pPr>
        <w:spacing w:line="360" w:lineRule="exact"/>
      </w:pPr>
      <w:r>
        <w:lastRenderedPageBreak/>
        <w:t>Załącznik nr 1</w:t>
      </w:r>
    </w:p>
    <w:p w:rsidR="004531E0" w:rsidRDefault="004531E0" w:rsidP="004531E0">
      <w:pPr>
        <w:spacing w:line="360" w:lineRule="exact"/>
      </w:pPr>
    </w:p>
    <w:p w:rsidR="004531E0" w:rsidRDefault="004531E0" w:rsidP="004531E0">
      <w:pPr>
        <w:spacing w:line="360" w:lineRule="exact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Karta pracy ucznia</w:t>
      </w:r>
    </w:p>
    <w:p w:rsidR="004531E0" w:rsidRDefault="004531E0" w:rsidP="004531E0">
      <w:pPr>
        <w:spacing w:line="360" w:lineRule="exact"/>
        <w:rPr>
          <w:rFonts w:ascii="Arial" w:hAnsi="Arial" w:cs="Arial"/>
          <w:b/>
          <w:bCs/>
          <w:sz w:val="32"/>
        </w:rPr>
      </w:pPr>
    </w:p>
    <w:p w:rsidR="004531E0" w:rsidRDefault="004531E0" w:rsidP="004531E0">
      <w:pPr>
        <w:tabs>
          <w:tab w:val="left" w:leader="dot" w:pos="5760"/>
          <w:tab w:val="left" w:leader="dot" w:pos="13500"/>
        </w:tabs>
        <w:spacing w:before="120" w:line="36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Klasa </w:t>
      </w:r>
      <w:r>
        <w:rPr>
          <w:rFonts w:ascii="Arial" w:hAnsi="Arial" w:cs="Arial"/>
          <w:sz w:val="28"/>
        </w:rPr>
        <w:tab/>
      </w:r>
      <w:r w:rsidR="00872348">
        <w:rPr>
          <w:rFonts w:ascii="Arial" w:hAnsi="Arial" w:cs="Arial"/>
          <w:sz w:val="28"/>
        </w:rPr>
        <w:t>Przedmiot: EUTK</w:t>
      </w:r>
    </w:p>
    <w:p w:rsidR="004531E0" w:rsidRDefault="004531E0" w:rsidP="004531E0">
      <w:pPr>
        <w:tabs>
          <w:tab w:val="left" w:leader="dot" w:pos="13500"/>
        </w:tabs>
        <w:spacing w:before="120" w:line="36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Imię i nazwisko ucznia </w:t>
      </w:r>
      <w:r>
        <w:rPr>
          <w:rFonts w:ascii="Arial" w:hAnsi="Arial" w:cs="Arial"/>
          <w:sz w:val="28"/>
        </w:rPr>
        <w:tab/>
      </w:r>
    </w:p>
    <w:p w:rsidR="004531E0" w:rsidRDefault="004531E0" w:rsidP="004531E0">
      <w:pPr>
        <w:spacing w:line="360" w:lineRule="exact"/>
      </w:pPr>
    </w:p>
    <w:tbl>
      <w:tblPr>
        <w:tblW w:w="138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980"/>
        <w:gridCol w:w="1980"/>
        <w:gridCol w:w="1800"/>
        <w:gridCol w:w="1800"/>
        <w:gridCol w:w="1800"/>
        <w:gridCol w:w="1800"/>
      </w:tblGrid>
      <w:tr w:rsidR="004531E0" w:rsidTr="00DA2E98">
        <w:trPr>
          <w:cantSplit/>
          <w:trHeight w:val="951"/>
        </w:trPr>
        <w:tc>
          <w:tcPr>
            <w:tcW w:w="72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 archiwizującego</w:t>
            </w:r>
          </w:p>
        </w:tc>
        <w:tc>
          <w:tcPr>
            <w:tcW w:w="198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 plików</w:t>
            </w:r>
          </w:p>
        </w:tc>
        <w:tc>
          <w:tcPr>
            <w:tcW w:w="198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 plików przed archiwizacją</w:t>
            </w:r>
          </w:p>
        </w:tc>
        <w:tc>
          <w:tcPr>
            <w:tcW w:w="3600" w:type="dxa"/>
            <w:gridSpan w:val="2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 pliku po archiwizacji</w:t>
            </w:r>
          </w:p>
        </w:tc>
        <w:tc>
          <w:tcPr>
            <w:tcW w:w="3600" w:type="dxa"/>
            <w:gridSpan w:val="2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archiwizacji</w:t>
            </w:r>
          </w:p>
        </w:tc>
      </w:tr>
      <w:tr w:rsidR="004531E0" w:rsidTr="00DA2E98">
        <w:trPr>
          <w:cantSplit/>
          <w:trHeight w:val="898"/>
        </w:trPr>
        <w:tc>
          <w:tcPr>
            <w:tcW w:w="720" w:type="dxa"/>
            <w:vMerge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</w:tr>
      <w:tr w:rsidR="004531E0" w:rsidTr="00DA2E98">
        <w:trPr>
          <w:trHeight w:val="97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</w:pPr>
            <w:r>
              <w:t>WinZip</w:t>
            </w: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978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</w:pPr>
            <w:r>
              <w:t>WinRAR</w:t>
            </w: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978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4531E0" w:rsidRDefault="00872348" w:rsidP="00DA2E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7-ZIP</w:t>
            </w: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531E0" w:rsidRDefault="004531E0" w:rsidP="00DA2E98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4531E0" w:rsidRDefault="004531E0" w:rsidP="00DA2E98">
            <w:pPr>
              <w:jc w:val="center"/>
              <w:rPr>
                <w:lang w:val="de-DE"/>
              </w:rPr>
            </w:pPr>
          </w:p>
        </w:tc>
      </w:tr>
    </w:tbl>
    <w:p w:rsidR="004531E0" w:rsidRDefault="004531E0" w:rsidP="004531E0">
      <w:pPr>
        <w:rPr>
          <w:lang w:val="de-DE"/>
        </w:rPr>
      </w:pPr>
    </w:p>
    <w:p w:rsidR="004531E0" w:rsidRDefault="004531E0" w:rsidP="004531E0">
      <w:pPr>
        <w:rPr>
          <w:lang w:val="de-DE"/>
        </w:rPr>
        <w:sectPr w:rsidR="004531E0" w:rsidSect="004531E0">
          <w:pgSz w:w="16838" w:h="11906" w:orient="landscape" w:code="9"/>
          <w:pgMar w:top="1134" w:right="1418" w:bottom="1418" w:left="1418" w:header="709" w:footer="709" w:gutter="284"/>
          <w:cols w:space="708"/>
        </w:sectPr>
      </w:pPr>
    </w:p>
    <w:p w:rsidR="004531E0" w:rsidRDefault="004531E0" w:rsidP="004531E0">
      <w:pPr>
        <w:spacing w:line="360" w:lineRule="exact"/>
      </w:pPr>
      <w:r>
        <w:lastRenderedPageBreak/>
        <w:t>Załącznik nr 2</w:t>
      </w:r>
    </w:p>
    <w:p w:rsidR="004531E0" w:rsidRDefault="004531E0" w:rsidP="004531E0">
      <w:pPr>
        <w:spacing w:line="360" w:lineRule="exact"/>
      </w:pPr>
    </w:p>
    <w:p w:rsidR="004531E0" w:rsidRDefault="004531E0" w:rsidP="004531E0">
      <w:pPr>
        <w:spacing w:line="360" w:lineRule="exact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Karta pracy ucznia</w:t>
      </w:r>
    </w:p>
    <w:p w:rsidR="004531E0" w:rsidRDefault="004531E0" w:rsidP="004531E0"/>
    <w:p w:rsidR="004531E0" w:rsidRDefault="004531E0" w:rsidP="004531E0">
      <w:r>
        <w:t>Tabela przedstawia pojemności plików po archiwizacji dla pomiaru pierwszego (najszybszy sposób archiwizacji) i pomiaru drugiego (najwolniejszy sposób archiwizacji).</w:t>
      </w:r>
    </w:p>
    <w:p w:rsidR="004531E0" w:rsidRDefault="004531E0" w:rsidP="004531E0">
      <w:pPr>
        <w:spacing w:line="360" w:lineRule="exact"/>
      </w:pPr>
    </w:p>
    <w:tbl>
      <w:tblPr>
        <w:tblW w:w="140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590"/>
        <w:gridCol w:w="1590"/>
        <w:gridCol w:w="1590"/>
        <w:gridCol w:w="1590"/>
        <w:gridCol w:w="1590"/>
        <w:gridCol w:w="1590"/>
        <w:gridCol w:w="2340"/>
      </w:tblGrid>
      <w:tr w:rsidR="004531E0" w:rsidTr="00DA2E98">
        <w:trPr>
          <w:cantSplit/>
          <w:trHeight w:val="605"/>
        </w:trPr>
        <w:tc>
          <w:tcPr>
            <w:tcW w:w="72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4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 pliku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POJEMNOŚCI PLIKÓW PO ARCHIWIZACJI</w:t>
            </w:r>
          </w:p>
        </w:tc>
        <w:tc>
          <w:tcPr>
            <w:tcW w:w="234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Najlepszy archiwizator</w:t>
            </w:r>
          </w:p>
        </w:tc>
      </w:tr>
      <w:tr w:rsidR="004531E0" w:rsidTr="00DA2E98">
        <w:trPr>
          <w:cantSplit/>
          <w:trHeight w:val="604"/>
        </w:trPr>
        <w:tc>
          <w:tcPr>
            <w:tcW w:w="720" w:type="dxa"/>
            <w:vMerge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WinZip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WinRAR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4531E0" w:rsidRDefault="00872348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7-ZIP</w:t>
            </w:r>
          </w:p>
        </w:tc>
        <w:tc>
          <w:tcPr>
            <w:tcW w:w="2340" w:type="dxa"/>
            <w:vMerge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</w:tr>
      <w:tr w:rsidR="004531E0" w:rsidTr="00DA2E98">
        <w:trPr>
          <w:cantSplit/>
          <w:trHeight w:val="80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</w:tr>
      <w:tr w:rsidR="004531E0" w:rsidTr="00DA2E98">
        <w:trPr>
          <w:trHeight w:val="43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DOC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3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TXT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3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JPG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3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4531E0" w:rsidRDefault="00872348" w:rsidP="00DA2E98">
            <w:pPr>
              <w:jc w:val="center"/>
            </w:pPr>
            <w:r>
              <w:t>Mp3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3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BMP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37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4531E0" w:rsidRDefault="00872348" w:rsidP="00DA2E98">
            <w:pPr>
              <w:jc w:val="center"/>
            </w:pPr>
            <w:r>
              <w:t>Wszystkie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</w:tbl>
    <w:p w:rsidR="00872348" w:rsidRDefault="00872348" w:rsidP="004531E0">
      <w:pPr>
        <w:spacing w:line="360" w:lineRule="exact"/>
      </w:pPr>
    </w:p>
    <w:p w:rsidR="004531E0" w:rsidRDefault="004531E0" w:rsidP="004531E0">
      <w:pPr>
        <w:spacing w:line="360" w:lineRule="exact"/>
      </w:pPr>
      <w:r>
        <w:lastRenderedPageBreak/>
        <w:t>Załącznik nr 3</w:t>
      </w:r>
    </w:p>
    <w:p w:rsidR="004531E0" w:rsidRDefault="004531E0" w:rsidP="004531E0">
      <w:pPr>
        <w:spacing w:line="360" w:lineRule="exact"/>
      </w:pPr>
    </w:p>
    <w:p w:rsidR="004531E0" w:rsidRDefault="004531E0" w:rsidP="004531E0">
      <w:pPr>
        <w:spacing w:line="360" w:lineRule="exact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Karta pracy ucznia</w:t>
      </w:r>
    </w:p>
    <w:p w:rsidR="004531E0" w:rsidRDefault="004531E0" w:rsidP="004531E0"/>
    <w:p w:rsidR="004531E0" w:rsidRDefault="004531E0" w:rsidP="004531E0">
      <w:r>
        <w:t>Tabela przedstawia szybkości archiwizacji plików dla pomiaru pierwszego (najszybszy sposób archiwizacji) i pomiaru drugiego (najwolniejszy sposób archiwizacji).</w:t>
      </w:r>
    </w:p>
    <w:p w:rsidR="004531E0" w:rsidRDefault="004531E0" w:rsidP="004531E0">
      <w:pPr>
        <w:spacing w:line="360" w:lineRule="exact"/>
      </w:pPr>
    </w:p>
    <w:tbl>
      <w:tblPr>
        <w:tblW w:w="140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590"/>
        <w:gridCol w:w="1590"/>
        <w:gridCol w:w="1590"/>
        <w:gridCol w:w="1590"/>
        <w:gridCol w:w="1590"/>
        <w:gridCol w:w="1590"/>
        <w:gridCol w:w="2340"/>
      </w:tblGrid>
      <w:tr w:rsidR="004531E0" w:rsidTr="00DA2E98">
        <w:trPr>
          <w:cantSplit/>
          <w:trHeight w:val="605"/>
        </w:trPr>
        <w:tc>
          <w:tcPr>
            <w:tcW w:w="72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4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 pliku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CZASY ARCHIWIZACJI PLIKÓW</w:t>
            </w:r>
          </w:p>
        </w:tc>
        <w:tc>
          <w:tcPr>
            <w:tcW w:w="2340" w:type="dxa"/>
            <w:vMerge w:val="restart"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Najszybszy archiwizator</w:t>
            </w:r>
          </w:p>
        </w:tc>
      </w:tr>
      <w:tr w:rsidR="004531E0" w:rsidTr="00DA2E98">
        <w:trPr>
          <w:cantSplit/>
          <w:trHeight w:val="604"/>
        </w:trPr>
        <w:tc>
          <w:tcPr>
            <w:tcW w:w="720" w:type="dxa"/>
            <w:vMerge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WinZip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WinRAR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4531E0" w:rsidRDefault="00872348" w:rsidP="00DA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7-ZIP</w:t>
            </w:r>
          </w:p>
        </w:tc>
        <w:tc>
          <w:tcPr>
            <w:tcW w:w="2340" w:type="dxa"/>
            <w:vMerge/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</w:tr>
      <w:tr w:rsidR="004531E0" w:rsidTr="00DA2E98">
        <w:trPr>
          <w:cantSplit/>
          <w:trHeight w:val="80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1</w:t>
            </w:r>
          </w:p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(najszybszy sposób archiwizacji)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Pomiar 2 (najwolniejszy sposób archiwizacji)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4531E0" w:rsidRDefault="004531E0" w:rsidP="00DA2E98">
            <w:pPr>
              <w:jc w:val="center"/>
              <w:rPr>
                <w:b/>
                <w:bCs/>
              </w:rPr>
            </w:pPr>
          </w:p>
        </w:tc>
      </w:tr>
      <w:tr w:rsidR="004531E0" w:rsidTr="00DA2E98">
        <w:trPr>
          <w:trHeight w:val="411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DOC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11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TXT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12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</w:pPr>
            <w:r>
              <w:t>JPG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</w:pPr>
          </w:p>
        </w:tc>
      </w:tr>
      <w:tr w:rsidR="004531E0" w:rsidTr="00DA2E98">
        <w:trPr>
          <w:trHeight w:val="411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  <w:vAlign w:val="center"/>
          </w:tcPr>
          <w:p w:rsidR="004531E0" w:rsidRDefault="00872348" w:rsidP="00DA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Mp3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</w:tr>
      <w:tr w:rsidR="004531E0" w:rsidTr="00DA2E98">
        <w:trPr>
          <w:trHeight w:val="412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BMP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</w:tr>
      <w:tr w:rsidR="004531E0" w:rsidTr="00DA2E98">
        <w:trPr>
          <w:trHeight w:val="411"/>
        </w:trPr>
        <w:tc>
          <w:tcPr>
            <w:tcW w:w="72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:rsidR="004531E0" w:rsidRDefault="00872348" w:rsidP="00DA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Wszystkie</w:t>
            </w: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4531E0" w:rsidRDefault="004531E0" w:rsidP="00DA2E98">
            <w:pPr>
              <w:jc w:val="center"/>
              <w:rPr>
                <w:lang w:val="en-US"/>
              </w:rPr>
            </w:pPr>
          </w:p>
        </w:tc>
      </w:tr>
    </w:tbl>
    <w:p w:rsidR="004531E0" w:rsidRDefault="004531E0" w:rsidP="005A7082">
      <w:pPr>
        <w:spacing w:line="360" w:lineRule="auto"/>
      </w:pPr>
    </w:p>
    <w:sectPr w:rsidR="004531E0" w:rsidSect="004531E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78" w:rsidRDefault="00ED1778" w:rsidP="004531E0">
      <w:pPr>
        <w:spacing w:after="0" w:line="240" w:lineRule="auto"/>
      </w:pPr>
      <w:r>
        <w:separator/>
      </w:r>
    </w:p>
  </w:endnote>
  <w:endnote w:type="continuationSeparator" w:id="0">
    <w:p w:rsidR="00ED1778" w:rsidRDefault="00ED1778" w:rsidP="0045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FB" w:rsidRDefault="004B2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A36FB" w:rsidRDefault="00AA36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FB" w:rsidRDefault="004B2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–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CDC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 xml:space="preserve"> –</w:t>
    </w:r>
  </w:p>
  <w:p w:rsidR="00AA36FB" w:rsidRDefault="00AA36FB">
    <w:pPr>
      <w:pStyle w:val="Stopka"/>
      <w:pBdr>
        <w:top w:val="single" w:sz="4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78" w:rsidRDefault="00ED1778" w:rsidP="004531E0">
      <w:pPr>
        <w:spacing w:after="0" w:line="240" w:lineRule="auto"/>
      </w:pPr>
      <w:r>
        <w:separator/>
      </w:r>
    </w:p>
  </w:footnote>
  <w:footnote w:type="continuationSeparator" w:id="0">
    <w:p w:rsidR="00ED1778" w:rsidRDefault="00ED1778" w:rsidP="0045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FB" w:rsidRDefault="00AA36FB">
    <w:pPr>
      <w:pStyle w:val="Nagwek"/>
      <w:pBdr>
        <w:bottom w:val="single" w:sz="4" w:space="1" w:color="auto"/>
      </w:pBdr>
      <w:rPr>
        <w:sz w:val="20"/>
      </w:rPr>
    </w:pPr>
  </w:p>
  <w:p w:rsidR="004531E0" w:rsidRDefault="004531E0">
    <w:pPr>
      <w:pStyle w:val="Nagwek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F4E"/>
    <w:multiLevelType w:val="hybridMultilevel"/>
    <w:tmpl w:val="3FB0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76CD"/>
    <w:multiLevelType w:val="hybridMultilevel"/>
    <w:tmpl w:val="D2882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1"/>
    <w:rsid w:val="004531E0"/>
    <w:rsid w:val="004B2D54"/>
    <w:rsid w:val="005A7082"/>
    <w:rsid w:val="00780B5C"/>
    <w:rsid w:val="007E2E1C"/>
    <w:rsid w:val="0082218F"/>
    <w:rsid w:val="00872348"/>
    <w:rsid w:val="009C5011"/>
    <w:rsid w:val="00A6705A"/>
    <w:rsid w:val="00AA36FB"/>
    <w:rsid w:val="00BE2CDC"/>
    <w:rsid w:val="00ED1778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E5EA-45C0-4B1D-909F-544D1C1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7082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453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53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53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53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31E0"/>
  </w:style>
  <w:style w:type="paragraph" w:styleId="Akapitzlist">
    <w:name w:val="List Paragraph"/>
    <w:basedOn w:val="Normalny"/>
    <w:uiPriority w:val="34"/>
    <w:qFormat/>
    <w:rsid w:val="00A6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rar.pl/winrar/jak-rozpakowac-p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rar.pl/winrar/jak-archiwizowac-plik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4</cp:revision>
  <dcterms:created xsi:type="dcterms:W3CDTF">2020-11-25T15:09:00Z</dcterms:created>
  <dcterms:modified xsi:type="dcterms:W3CDTF">2020-11-25T15:20:00Z</dcterms:modified>
</cp:coreProperties>
</file>